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Codex 接入 99Off.net</w:t>
      </w:r>
    </w:p>
    <w:p>
      <w:r>
        <w:t>Windows / macOS 安装、API Key、模型目录和验证步骤</w:t>
      </w:r>
    </w:p>
    <w:p>
      <w:pPr>
        <w:pStyle w:val="Heading1"/>
      </w:pPr>
      <w:r>
        <w:t>1  安装 Codex</w:t>
      </w:r>
    </w:p>
    <w:p>
      <w:r>
        <w:t>从 Codex 官方页面 https://developers.openai.com/codex/app 获取适合系统的版本。已经安装的用户无需重装，配置前请完全退出客户端。</w:t>
      </w:r>
    </w:p>
    <w:p>
      <w:pPr>
        <w:pStyle w:val="Heading1"/>
      </w:pPr>
      <w:r>
        <w:t>2  创建 99Off.net API Key</w:t>
      </w:r>
    </w:p>
    <w:p>
      <w:r>
        <w:t>打开 https://api.99off.net，登录后进入“令牌管理”并添加令牌。分组选 gpt-codex，创建后复制实际 API Key。不要将 Key 写入文档或发送给他人。</w:t>
      </w:r>
    </w:p>
    <w:p>
      <w:r>
        <w:t>当前可用模型：gpt-5.6-terra、gpt-5.6-sol、gpt-6-astra、gpt-6-sol、gpt-6.1-sol。令牌须具有所选模型权限；价格以 99Off.net 模型广场实时显示为准。</w:t>
      </w:r>
    </w:p>
    <w:p>
      <w:pPr>
        <w:pStyle w:val="Heading1"/>
      </w:pPr>
      <w:r>
        <w:t>3  下载并完整解压配置包</w:t>
      </w:r>
    </w:p>
    <w:p>
      <w:r>
        <w:t>从 https://doc.99off.net/templates/codex-99off-template.zip 下载。不要直接在 ZIP 内运行脚本；解压后打开包含安装脚本和 model-catalogs 的文件夹。</w:t>
      </w:r>
    </w:p>
    <w:p>
      <w:pPr>
        <w:pStyle w:val="Heading1"/>
      </w:pPr>
      <w:r>
        <w:t>4  安装配置</w:t>
      </w:r>
    </w:p>
    <w:p>
      <w:r>
        <w:t>Windows：双击 install-windows.cmd，按提示粘贴实际 API Key 并回车。脚本会备份旧配置，写入 99Off.net 提供商及模型目录；无需管理员权限。</w:t>
      </w:r>
    </w:p>
    <w:p>
      <w:r>
        <w:t>macOS：终端中进入解压后的目录，运行：</w:t>
      </w:r>
    </w:p>
    <w:p>
      <w:pPr>
        <w:pStyle w:val="NoSpacing"/>
        <w:spacing w:after="100"/>
      </w:pPr>
      <w:r>
        <w:rPr>
          <w:rFonts w:ascii="Consolas" w:hAnsi="Consolas"/>
          <w:sz w:val="16"/>
        </w:rPr>
        <w:t>sh ./install-macos-linux.sh</w:t>
        <w:br/>
      </w:r>
    </w:p>
    <w:p>
      <w:r>
        <w:t>macOS 按提示输入实际 Key，Key 保存到登录钥匙串。Linux 使用同一脚本，但需自行在启动 Codex 前设置 OPENAI_API_KEY。</w:t>
      </w:r>
    </w:p>
    <w:p>
      <w:pPr>
        <w:pStyle w:val="Heading1"/>
      </w:pPr>
      <w:r>
        <w:t>5  核对配置</w:t>
      </w:r>
    </w:p>
    <w:p>
      <w:r>
        <w:t>打开 ~/.codex/config.toml，确认 model_provider = "99off"，base_url = "https://api.99off.net/v1"，wire_api = "responses"。model_catalog_json 应指向本机安装的 99off-codex-models.json；默认模型为 gpt-6.1-sol。脚本不会强制更改沙箱或审批策略。</w:t>
      </w:r>
    </w:p>
    <w:p>
      <w:pPr>
        <w:pStyle w:val="Heading1"/>
      </w:pPr>
      <w:r>
        <w:t>6  重启并验证</w:t>
      </w:r>
    </w:p>
    <w:p>
      <w:r>
        <w:t>完全退出再打开 Codex，新建对话选择已授权模型，发送一条简短测试消息。收到回复后才算验证完成。若收到 401，检查 Key；若模型不存在，检查 gpt-codex 分组、模型名及本地模型目录。</w:t>
      </w:r>
    </w:p>
    <w:sectPr w:rsidR="00FC693F" w:rsidRPr="0006063C" w:rsidSect="00034616">
      <w:footerReference w:type="default" r:id="rId9"/>
      <w:pgSz w:w="12240" w:h="15840"/>
      <w:pgMar w:top="879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99Off.net  |  https://doc.99off.net  |  2026-10-25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Microsoft YaHei" w:hAnsi="Microsoft YaHe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/>
      <w:b/>
      <w:bCs/>
      <w:color w:val="C62A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/>
      <w:b/>
      <w:bCs/>
      <w:color w:val="C62A3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/>
      <w:color w:val="C62A3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Codex 接入 99Off.net</dc:title>
  <dc:subject>99Off.net API documentation</dc:subject>
  <dc:creator>99Off.net</dc:creator>
  <cp:keywords>99Off.net,api.99off.net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